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2E706" w14:textId="77777777" w:rsidR="003D1CD9" w:rsidRPr="0086273F" w:rsidRDefault="003D1CD9" w:rsidP="0091653D">
      <w:pPr>
        <w:spacing w:after="0"/>
        <w:ind w:left="2880"/>
        <w:rPr>
          <w:i/>
          <w:sz w:val="24"/>
          <w:szCs w:val="24"/>
        </w:rPr>
      </w:pPr>
      <w:r w:rsidRPr="0086273F">
        <w:rPr>
          <w:i/>
          <w:sz w:val="24"/>
          <w:szCs w:val="24"/>
        </w:rPr>
        <w:t>LIFE COUNSELING CENTER</w:t>
      </w:r>
    </w:p>
    <w:p w14:paraId="3625A57A" w14:textId="77777777" w:rsidR="003D1CD9" w:rsidRPr="0086273F" w:rsidRDefault="007C31C2" w:rsidP="007C31C2">
      <w:pPr>
        <w:spacing w:after="0"/>
        <w:rPr>
          <w:i/>
          <w:sz w:val="24"/>
          <w:szCs w:val="24"/>
        </w:rPr>
      </w:pPr>
      <w:r w:rsidRPr="0086273F">
        <w:rPr>
          <w:i/>
          <w:sz w:val="24"/>
          <w:szCs w:val="24"/>
        </w:rPr>
        <w:t xml:space="preserve">                       </w:t>
      </w:r>
      <w:r w:rsidR="007963D7" w:rsidRPr="0086273F">
        <w:rPr>
          <w:i/>
          <w:sz w:val="24"/>
          <w:szCs w:val="24"/>
        </w:rPr>
        <w:t xml:space="preserve">                             </w:t>
      </w:r>
      <w:r w:rsidRPr="0086273F">
        <w:rPr>
          <w:i/>
          <w:sz w:val="24"/>
          <w:szCs w:val="24"/>
        </w:rPr>
        <w:t xml:space="preserve"> </w:t>
      </w:r>
      <w:r w:rsidR="007963D7" w:rsidRPr="0086273F">
        <w:rPr>
          <w:i/>
          <w:sz w:val="24"/>
          <w:szCs w:val="24"/>
        </w:rPr>
        <w:t>_______________________</w:t>
      </w:r>
      <w:proofErr w:type="gramStart"/>
      <w:r w:rsidR="007963D7" w:rsidRPr="0086273F">
        <w:rPr>
          <w:i/>
          <w:sz w:val="24"/>
          <w:szCs w:val="24"/>
        </w:rPr>
        <w:t>_,Therapist</w:t>
      </w:r>
      <w:proofErr w:type="gramEnd"/>
    </w:p>
    <w:p w14:paraId="5D49FA0F" w14:textId="77777777" w:rsidR="003D1CD9" w:rsidRPr="0086273F" w:rsidRDefault="003D1CD9" w:rsidP="0091653D">
      <w:pPr>
        <w:spacing w:after="0"/>
        <w:ind w:left="720" w:firstLine="720"/>
        <w:rPr>
          <w:i/>
          <w:sz w:val="24"/>
          <w:szCs w:val="24"/>
        </w:rPr>
      </w:pPr>
      <w:r w:rsidRPr="0086273F">
        <w:rPr>
          <w:i/>
          <w:sz w:val="24"/>
          <w:szCs w:val="24"/>
        </w:rPr>
        <w:t xml:space="preserve">Notice of Privacy Practices, Cancellation &amp; Payment Policies </w:t>
      </w:r>
    </w:p>
    <w:p w14:paraId="7A0AE8E3" w14:textId="77777777" w:rsidR="003D1CD9" w:rsidRPr="0086273F" w:rsidRDefault="003D1CD9" w:rsidP="003D1CD9">
      <w:pPr>
        <w:spacing w:after="0"/>
      </w:pPr>
    </w:p>
    <w:p w14:paraId="0F954BB2" w14:textId="77777777" w:rsidR="00CA51A4" w:rsidRPr="0086273F" w:rsidRDefault="003D1CD9" w:rsidP="003D1CD9">
      <w:pPr>
        <w:spacing w:after="0"/>
        <w:rPr>
          <w:b/>
          <w:sz w:val="24"/>
          <w:szCs w:val="24"/>
        </w:rPr>
      </w:pPr>
      <w:r w:rsidRPr="0086273F">
        <w:rPr>
          <w:b/>
          <w:sz w:val="24"/>
          <w:szCs w:val="24"/>
        </w:rPr>
        <w:t xml:space="preserve">THIS NOTICE DESCRIBES HOW MEDICAL INFORMATION ABOUT YOU MAY BE USED AND DISCLOSED AND HOW YOU CAN GET ACCESS TO THIS INFORMATION. PLEASE </w:t>
      </w:r>
      <w:r w:rsidR="007C31C2" w:rsidRPr="0086273F">
        <w:rPr>
          <w:b/>
          <w:sz w:val="24"/>
          <w:szCs w:val="24"/>
        </w:rPr>
        <w:t xml:space="preserve">READ AND </w:t>
      </w:r>
      <w:r w:rsidRPr="0086273F">
        <w:rPr>
          <w:b/>
          <w:sz w:val="24"/>
          <w:szCs w:val="24"/>
        </w:rPr>
        <w:t xml:space="preserve">REVIEW THIS NOTICE CAREFULLY. </w:t>
      </w:r>
    </w:p>
    <w:p w14:paraId="6D85AF9F" w14:textId="77777777" w:rsidR="00CA51A4" w:rsidRPr="0086273F" w:rsidRDefault="00CA51A4" w:rsidP="003D1CD9">
      <w:pPr>
        <w:spacing w:after="0"/>
      </w:pPr>
    </w:p>
    <w:p w14:paraId="3CAF5D4C" w14:textId="77777777" w:rsidR="00CA51A4" w:rsidRPr="0086273F" w:rsidRDefault="003D1CD9" w:rsidP="003D1CD9">
      <w:pPr>
        <w:spacing w:after="0"/>
      </w:pPr>
      <w:r w:rsidRPr="0086273F">
        <w:t xml:space="preserve">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we may use and disclose your PHI in accordance with applicable law and the NASW Code of Ethics. It also describes your rights regarding how you may gain access to and control your PHI. </w:t>
      </w:r>
    </w:p>
    <w:p w14:paraId="2E9B143D" w14:textId="77777777" w:rsidR="00CA51A4" w:rsidRPr="0086273F" w:rsidRDefault="00CA51A4" w:rsidP="003D1CD9">
      <w:pPr>
        <w:spacing w:after="0"/>
      </w:pPr>
    </w:p>
    <w:p w14:paraId="0E6423A8" w14:textId="77777777" w:rsidR="00CA51A4" w:rsidRPr="0086273F" w:rsidRDefault="003D1CD9" w:rsidP="003D1CD9">
      <w:pPr>
        <w:spacing w:after="0"/>
      </w:pPr>
      <w:r w:rsidRPr="0086273F">
        <w:t xml:space="preserve">We are required by law to maintain the privacy of PHI and to provide you with notice of our legal duties and privacy practices with respect to PHI. We are required to abide by the terms of this Notice of Privacy Practices. We reserve the right to change the terms of our Notice of Privacy Practices at any time. Any new Notice of Privacy Practices will be effective for all PHI that we maintain at that time. We will provide you with a copy of the revised Notice of Privacy Practices by posting a copy on our website, sending a copy to you in the mail upon request or providing one to you at your next appointment. </w:t>
      </w:r>
    </w:p>
    <w:p w14:paraId="32B8A00D" w14:textId="77777777" w:rsidR="00CA51A4" w:rsidRPr="0086273F" w:rsidRDefault="00CA51A4" w:rsidP="003D1CD9">
      <w:pPr>
        <w:spacing w:after="0"/>
      </w:pPr>
    </w:p>
    <w:p w14:paraId="6FE0D927" w14:textId="77777777" w:rsidR="00CA51A4" w:rsidRPr="0086273F" w:rsidRDefault="003D1CD9" w:rsidP="003D1CD9">
      <w:pPr>
        <w:spacing w:after="0"/>
      </w:pPr>
      <w:r w:rsidRPr="0086273F">
        <w:rPr>
          <w:b/>
          <w:u w:val="single"/>
        </w:rPr>
        <w:t>HOW WE MAY USE AND DISCLOSE HEALTH INFORMATION ABOUT YOU</w:t>
      </w:r>
      <w:r w:rsidRPr="0086273F">
        <w:t xml:space="preserve"> </w:t>
      </w:r>
    </w:p>
    <w:p w14:paraId="1FF7A37B" w14:textId="77777777" w:rsidR="007C31C2" w:rsidRPr="0086273F" w:rsidRDefault="007C31C2" w:rsidP="003D1CD9">
      <w:pPr>
        <w:spacing w:after="0"/>
        <w:rPr>
          <w:b/>
          <w:u w:val="single"/>
        </w:rPr>
      </w:pPr>
    </w:p>
    <w:p w14:paraId="7A477854" w14:textId="77777777" w:rsidR="00CA51A4" w:rsidRPr="0086273F" w:rsidRDefault="003D1CD9" w:rsidP="003D1CD9">
      <w:pPr>
        <w:spacing w:after="0"/>
      </w:pPr>
      <w:r w:rsidRPr="0086273F">
        <w:rPr>
          <w:b/>
          <w:u w:val="single"/>
        </w:rPr>
        <w:t>For Treatment</w:t>
      </w:r>
      <w:r w:rsidRPr="0086273F">
        <w:t xml:space="preserve">. Your PHI may be used and disclosed by those who are involved in your care for the purpose of providing, coordinating, or managing your health care treatment and related services. This includes consultation with clinical supervisors or other treatment team members. We may disclose PHI to any other consultant only with your authorization. </w:t>
      </w:r>
    </w:p>
    <w:p w14:paraId="22E015C5" w14:textId="77777777" w:rsidR="007C31C2" w:rsidRPr="0086273F" w:rsidRDefault="007C31C2" w:rsidP="003D1CD9">
      <w:pPr>
        <w:spacing w:after="0"/>
        <w:rPr>
          <w:b/>
          <w:u w:val="single"/>
        </w:rPr>
      </w:pPr>
    </w:p>
    <w:p w14:paraId="09AFE5BC" w14:textId="77777777" w:rsidR="00CA51A4" w:rsidRPr="0086273F" w:rsidRDefault="003D1CD9" w:rsidP="003D1CD9">
      <w:pPr>
        <w:spacing w:after="0"/>
      </w:pPr>
      <w:r w:rsidRPr="0086273F">
        <w:rPr>
          <w:b/>
          <w:u w:val="single"/>
        </w:rPr>
        <w:t>For Payment</w:t>
      </w:r>
      <w:r w:rsidRPr="0086273F">
        <w:t xml:space="preserve">. We may use and disclose PHI so that we can receive payment for the treatment services provided to you. This will only be done with your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we will only disclose the minimum amount of PHI necessary for purposes of collection. </w:t>
      </w:r>
    </w:p>
    <w:p w14:paraId="3C0D157E" w14:textId="77777777" w:rsidR="007C31C2" w:rsidRPr="0086273F" w:rsidRDefault="007C31C2" w:rsidP="003D1CD9">
      <w:pPr>
        <w:spacing w:after="0"/>
        <w:rPr>
          <w:b/>
          <w:u w:val="single"/>
        </w:rPr>
      </w:pPr>
    </w:p>
    <w:p w14:paraId="5CFE6574" w14:textId="77777777" w:rsidR="00CA51A4" w:rsidRPr="0086273F" w:rsidRDefault="003D1CD9" w:rsidP="003D1CD9">
      <w:pPr>
        <w:spacing w:after="0"/>
      </w:pPr>
      <w:r w:rsidRPr="0086273F">
        <w:rPr>
          <w:b/>
          <w:u w:val="single"/>
        </w:rPr>
        <w:t>For Health Care Operations</w:t>
      </w:r>
      <w:r w:rsidRPr="0086273F">
        <w:t xml:space="preserve">. We may use or disclose, as needed, your PHI in order to support our business activities including, but not limited to, quality assessment activities, employee review activities, licensing, and conducting or arranging for other business activities. For example, we may share your PHI with third parties that perform various business activities (e.g., billing or typing services) provided we have a written contract with the business that requires it to safeguard the privacy of your PHI. For training or teaching purposes PHI will be disclosed only with your authorization. </w:t>
      </w:r>
    </w:p>
    <w:p w14:paraId="2686F573" w14:textId="77777777" w:rsidR="007C31C2" w:rsidRPr="0086273F" w:rsidRDefault="007C31C2" w:rsidP="003D1CD9">
      <w:pPr>
        <w:spacing w:after="0"/>
        <w:rPr>
          <w:b/>
          <w:u w:val="single"/>
        </w:rPr>
      </w:pPr>
    </w:p>
    <w:p w14:paraId="2282FC3E" w14:textId="77777777" w:rsidR="00CA51A4" w:rsidRPr="0086273F" w:rsidRDefault="003D1CD9" w:rsidP="003D1CD9">
      <w:pPr>
        <w:spacing w:after="0"/>
      </w:pPr>
      <w:r w:rsidRPr="0086273F">
        <w:rPr>
          <w:b/>
          <w:u w:val="single"/>
        </w:rPr>
        <w:lastRenderedPageBreak/>
        <w:t>Required by Law</w:t>
      </w:r>
      <w:r w:rsidRPr="0086273F">
        <w:t xml:space="preserve">. Under the law, we must make disclosures of your PHI to you upon your request. In addition, we must make disclosures to the Secretary of the Department of Health and Human Services for the purpose of investigating or determining our compliance with the requirements of the Privacy Rule. </w:t>
      </w:r>
    </w:p>
    <w:p w14:paraId="1613AA99" w14:textId="77777777" w:rsidR="00CA51A4" w:rsidRPr="0086273F" w:rsidRDefault="00CA51A4" w:rsidP="003D1CD9">
      <w:pPr>
        <w:spacing w:after="0"/>
      </w:pPr>
    </w:p>
    <w:p w14:paraId="0B845B6B" w14:textId="77777777" w:rsidR="00CA51A4" w:rsidRPr="0086273F" w:rsidRDefault="003D1CD9" w:rsidP="003D1CD9">
      <w:pPr>
        <w:spacing w:after="0"/>
      </w:pPr>
      <w:r w:rsidRPr="0086273F">
        <w:rPr>
          <w:b/>
          <w:u w:val="single"/>
        </w:rPr>
        <w:t>Without Authorization</w:t>
      </w:r>
      <w:r w:rsidRPr="0086273F">
        <w:t xml:space="preserve">. Applicable law and ethical standards permit us to disclose information about you without your authorization only in a limited number of other situations. The types of uses and disclosures that may be made without your authorization are those that are: </w:t>
      </w:r>
    </w:p>
    <w:p w14:paraId="6FB3D54F" w14:textId="77777777" w:rsidR="0091653D" w:rsidRPr="0086273F" w:rsidRDefault="00CA51A4" w:rsidP="0091653D">
      <w:pPr>
        <w:pStyle w:val="ListParagraph"/>
        <w:numPr>
          <w:ilvl w:val="0"/>
          <w:numId w:val="1"/>
        </w:numPr>
        <w:spacing w:after="0"/>
      </w:pPr>
      <w:r w:rsidRPr="0086273F">
        <w:t>R</w:t>
      </w:r>
      <w:r w:rsidR="003D1CD9" w:rsidRPr="0086273F">
        <w:t>equired by Law, such as the mandatory reporting of child abuse or neglect or mandatory government agency audits or investigations (such as the social work licensing bo</w:t>
      </w:r>
      <w:r w:rsidRPr="0086273F">
        <w:t xml:space="preserve">ard or the health department) </w:t>
      </w:r>
    </w:p>
    <w:p w14:paraId="610B35CD" w14:textId="77777777" w:rsidR="00CA51A4" w:rsidRPr="0086273F" w:rsidRDefault="003D1CD9" w:rsidP="0091653D">
      <w:pPr>
        <w:pStyle w:val="ListParagraph"/>
        <w:numPr>
          <w:ilvl w:val="0"/>
          <w:numId w:val="1"/>
        </w:numPr>
        <w:spacing w:after="0"/>
      </w:pPr>
      <w:r w:rsidRPr="0086273F">
        <w:t>Require</w:t>
      </w:r>
      <w:r w:rsidR="00CA51A4" w:rsidRPr="0086273F">
        <w:t xml:space="preserve">d or permitted by Court Order </w:t>
      </w:r>
    </w:p>
    <w:p w14:paraId="061BEE4A" w14:textId="77777777" w:rsidR="00CA51A4" w:rsidRPr="0086273F" w:rsidRDefault="003D1CD9" w:rsidP="0091653D">
      <w:pPr>
        <w:pStyle w:val="ListParagraph"/>
        <w:numPr>
          <w:ilvl w:val="0"/>
          <w:numId w:val="1"/>
        </w:numPr>
        <w:spacing w:after="0"/>
      </w:pPr>
      <w:r w:rsidRPr="0086273F">
        <w:t xml:space="preserve">Necessary to prevent or lessen a serious and imminent threat to your own health or safety or that of a person or the public </w:t>
      </w:r>
    </w:p>
    <w:p w14:paraId="7891472D" w14:textId="77777777" w:rsidR="007C31C2" w:rsidRPr="0086273F" w:rsidRDefault="007C31C2" w:rsidP="003D1CD9">
      <w:pPr>
        <w:spacing w:after="0"/>
        <w:rPr>
          <w:b/>
          <w:u w:val="single"/>
        </w:rPr>
      </w:pPr>
    </w:p>
    <w:p w14:paraId="78646F52" w14:textId="77777777" w:rsidR="00CA51A4" w:rsidRPr="0086273F" w:rsidRDefault="003D1CD9" w:rsidP="003D1CD9">
      <w:pPr>
        <w:spacing w:after="0"/>
      </w:pPr>
      <w:r w:rsidRPr="0086273F">
        <w:rPr>
          <w:b/>
          <w:u w:val="single"/>
        </w:rPr>
        <w:t>Permission</w:t>
      </w:r>
      <w:r w:rsidRPr="0086273F">
        <w:t xml:space="preserve"> We may use or disclose your information to family members that are directly involved in your treatment with your written permission.</w:t>
      </w:r>
    </w:p>
    <w:p w14:paraId="400FA53C" w14:textId="77777777" w:rsidR="007C31C2" w:rsidRPr="0086273F" w:rsidRDefault="007C31C2" w:rsidP="003D1CD9">
      <w:pPr>
        <w:spacing w:after="0"/>
        <w:rPr>
          <w:b/>
          <w:u w:val="single"/>
        </w:rPr>
      </w:pPr>
    </w:p>
    <w:p w14:paraId="3342BFCC" w14:textId="77777777" w:rsidR="00CA51A4" w:rsidRPr="0086273F" w:rsidRDefault="003D1CD9" w:rsidP="003D1CD9">
      <w:pPr>
        <w:spacing w:after="0"/>
      </w:pPr>
      <w:r w:rsidRPr="0086273F">
        <w:rPr>
          <w:b/>
          <w:u w:val="single"/>
        </w:rPr>
        <w:t>With Authorization</w:t>
      </w:r>
      <w:r w:rsidRPr="0086273F">
        <w:t xml:space="preserve">. Uses and disclosures not specifically permitted by applicable law will be made only with your written authorization, which may be revoked. </w:t>
      </w:r>
    </w:p>
    <w:p w14:paraId="22C4B626" w14:textId="77777777" w:rsidR="007C31C2" w:rsidRPr="0086273F" w:rsidRDefault="007C31C2" w:rsidP="003D1CD9">
      <w:pPr>
        <w:spacing w:after="0"/>
        <w:rPr>
          <w:b/>
          <w:u w:val="single"/>
        </w:rPr>
      </w:pPr>
    </w:p>
    <w:p w14:paraId="6F8C9CC1" w14:textId="77777777" w:rsidR="007C31C2" w:rsidRPr="0086273F" w:rsidRDefault="003D1CD9" w:rsidP="003D1CD9">
      <w:pPr>
        <w:spacing w:after="0"/>
      </w:pPr>
      <w:r w:rsidRPr="0086273F">
        <w:rPr>
          <w:b/>
          <w:u w:val="single"/>
        </w:rPr>
        <w:t>YOUR RIGHTS REGARDING YOUR PHI</w:t>
      </w:r>
      <w:r w:rsidRPr="0086273F">
        <w:t xml:space="preserve"> You have the following rights regarding PHI we maintain about you. To exercise any of these rights, please submit your request in wr</w:t>
      </w:r>
      <w:r w:rsidR="007C31C2" w:rsidRPr="0086273F">
        <w:t>iting.</w:t>
      </w:r>
    </w:p>
    <w:p w14:paraId="006686DD" w14:textId="77777777" w:rsidR="0091653D" w:rsidRPr="0086273F" w:rsidRDefault="003D1CD9" w:rsidP="0091653D">
      <w:pPr>
        <w:pStyle w:val="ListParagraph"/>
        <w:numPr>
          <w:ilvl w:val="0"/>
          <w:numId w:val="2"/>
        </w:numPr>
        <w:spacing w:after="0"/>
      </w:pPr>
      <w:r w:rsidRPr="0086273F">
        <w:rPr>
          <w:b/>
        </w:rPr>
        <w:t>Right of Access to Inspect and Copy</w:t>
      </w:r>
      <w:r w:rsidRPr="0086273F">
        <w:t xml:space="preserve">. You have the </w:t>
      </w:r>
      <w:proofErr w:type="spellStart"/>
      <w:proofErr w:type="gramStart"/>
      <w:r w:rsidRPr="0086273F">
        <w:t>right,to</w:t>
      </w:r>
      <w:proofErr w:type="spellEnd"/>
      <w:proofErr w:type="gramEnd"/>
      <w:r w:rsidRPr="0086273F">
        <w:t xml:space="preserve"> inspect and copy your PHI. We may charg</w:t>
      </w:r>
      <w:r w:rsidR="0091653D" w:rsidRPr="0086273F">
        <w:t xml:space="preserve">e an approved fee for copies. </w:t>
      </w:r>
    </w:p>
    <w:p w14:paraId="78506B61" w14:textId="77777777" w:rsidR="0091653D" w:rsidRPr="0086273F" w:rsidRDefault="003D1CD9" w:rsidP="0091653D">
      <w:pPr>
        <w:pStyle w:val="ListParagraph"/>
        <w:numPr>
          <w:ilvl w:val="0"/>
          <w:numId w:val="2"/>
        </w:numPr>
        <w:spacing w:after="0"/>
      </w:pPr>
      <w:r w:rsidRPr="0086273F">
        <w:rPr>
          <w:b/>
        </w:rPr>
        <w:t>Right to Amend</w:t>
      </w:r>
      <w:r w:rsidRPr="0086273F">
        <w:t>. If you feel that the PHI we have about you is incorrect or incomplete, you may ask us to amend the information although we are not requir</w:t>
      </w:r>
      <w:r w:rsidR="0091653D" w:rsidRPr="0086273F">
        <w:t xml:space="preserve">ed to agree to the amendment. </w:t>
      </w:r>
    </w:p>
    <w:p w14:paraId="403450B1" w14:textId="77777777" w:rsidR="0091653D" w:rsidRPr="0086273F" w:rsidRDefault="003D1CD9" w:rsidP="0091653D">
      <w:pPr>
        <w:pStyle w:val="ListParagraph"/>
        <w:numPr>
          <w:ilvl w:val="0"/>
          <w:numId w:val="2"/>
        </w:numPr>
        <w:spacing w:after="0"/>
      </w:pPr>
      <w:r w:rsidRPr="0086273F">
        <w:rPr>
          <w:b/>
        </w:rPr>
        <w:t>Rig</w:t>
      </w:r>
      <w:r w:rsidR="007C31C2" w:rsidRPr="0086273F">
        <w:rPr>
          <w:b/>
        </w:rPr>
        <w:t>ht to an Explan</w:t>
      </w:r>
      <w:r w:rsidRPr="0086273F">
        <w:rPr>
          <w:b/>
        </w:rPr>
        <w:t>ation of Disclosures</w:t>
      </w:r>
      <w:r w:rsidRPr="0086273F">
        <w:t>. You have the right to request an accounting of disclosures that we make of your PHI. We may charge you a reasonable fee if you request more than one accou</w:t>
      </w:r>
      <w:r w:rsidR="0091653D" w:rsidRPr="0086273F">
        <w:t xml:space="preserve">nting in any 12-month period. </w:t>
      </w:r>
    </w:p>
    <w:p w14:paraId="3208601B" w14:textId="77777777" w:rsidR="0091653D" w:rsidRPr="0086273F" w:rsidRDefault="003D1CD9" w:rsidP="0091653D">
      <w:pPr>
        <w:pStyle w:val="ListParagraph"/>
        <w:numPr>
          <w:ilvl w:val="0"/>
          <w:numId w:val="2"/>
        </w:numPr>
        <w:spacing w:after="0"/>
      </w:pPr>
      <w:r w:rsidRPr="0086273F">
        <w:rPr>
          <w:b/>
        </w:rPr>
        <w:t>Right to Request Restrictions</w:t>
      </w:r>
      <w:r w:rsidRPr="0086273F">
        <w:t>. You have the right to request a restriction or limitation on the use or disclosure of your PHI for treatment, payment, or health care operations. We are not requi</w:t>
      </w:r>
      <w:r w:rsidR="0091653D" w:rsidRPr="0086273F">
        <w:t xml:space="preserve">red to agree to your request. </w:t>
      </w:r>
    </w:p>
    <w:p w14:paraId="065BC26E" w14:textId="77777777" w:rsidR="0091653D" w:rsidRPr="0086273F" w:rsidRDefault="003D1CD9" w:rsidP="003D1CD9">
      <w:pPr>
        <w:pStyle w:val="ListParagraph"/>
        <w:numPr>
          <w:ilvl w:val="0"/>
          <w:numId w:val="2"/>
        </w:numPr>
        <w:spacing w:after="0"/>
      </w:pPr>
      <w:r w:rsidRPr="0086273F">
        <w:rPr>
          <w:b/>
        </w:rPr>
        <w:t>Right to Request Confidential Communication</w:t>
      </w:r>
      <w:r w:rsidRPr="0086273F">
        <w:t xml:space="preserve">. You have the right to request that we communicate with you about medical matters in a certain </w:t>
      </w:r>
      <w:r w:rsidR="0091653D" w:rsidRPr="0086273F">
        <w:t xml:space="preserve">way or at a certain location. </w:t>
      </w:r>
    </w:p>
    <w:p w14:paraId="093EA88B" w14:textId="77777777" w:rsidR="0091653D" w:rsidRPr="0086273F" w:rsidRDefault="003D1CD9" w:rsidP="003D1CD9">
      <w:pPr>
        <w:pStyle w:val="ListParagraph"/>
        <w:numPr>
          <w:ilvl w:val="0"/>
          <w:numId w:val="2"/>
        </w:numPr>
        <w:spacing w:after="0"/>
      </w:pPr>
      <w:r w:rsidRPr="0086273F">
        <w:rPr>
          <w:b/>
        </w:rPr>
        <w:t>Right to a Copy of this Notice</w:t>
      </w:r>
      <w:r w:rsidRPr="0086273F">
        <w:t xml:space="preserve">. You have the right to a copy of this notice. </w:t>
      </w:r>
    </w:p>
    <w:p w14:paraId="43D480E9" w14:textId="77777777" w:rsidR="007C31C2" w:rsidRPr="0086273F" w:rsidRDefault="007C31C2" w:rsidP="003D1CD9">
      <w:pPr>
        <w:spacing w:after="0"/>
        <w:rPr>
          <w:b/>
          <w:u w:val="single"/>
        </w:rPr>
      </w:pPr>
    </w:p>
    <w:p w14:paraId="4A624F20" w14:textId="77777777" w:rsidR="0091653D" w:rsidRPr="0086273F" w:rsidRDefault="003D1CD9" w:rsidP="003D1CD9">
      <w:pPr>
        <w:spacing w:after="0"/>
      </w:pPr>
      <w:r w:rsidRPr="0086273F">
        <w:rPr>
          <w:b/>
          <w:u w:val="single"/>
        </w:rPr>
        <w:t>COMPLAINTS</w:t>
      </w:r>
      <w:r w:rsidRPr="0086273F">
        <w:t xml:space="preserve"> If you believe we have violated your privacy rights, you have the right to file a complaint in writing with our Privacy Officer, </w:t>
      </w:r>
      <w:r w:rsidR="007C31C2" w:rsidRPr="0086273F">
        <w:t>Paula Mathiasen</w:t>
      </w:r>
      <w:r w:rsidRPr="0086273F">
        <w:t xml:space="preserve"> at 847-</w:t>
      </w:r>
      <w:r w:rsidR="007C31C2" w:rsidRPr="0086273F">
        <w:t>255</w:t>
      </w:r>
      <w:r w:rsidRPr="0086273F">
        <w:t>-</w:t>
      </w:r>
      <w:r w:rsidR="007C31C2" w:rsidRPr="0086273F">
        <w:t>7704</w:t>
      </w:r>
      <w:r w:rsidRPr="0086273F">
        <w:t xml:space="preserve"> or with the Secretary of Health and Human Services at 200 Independence Avenue, S.W. Washington, D.C. 20201 or by calling (202) 619-0257. We will not retaliate against you for filing a complaint. </w:t>
      </w:r>
    </w:p>
    <w:p w14:paraId="3882485B" w14:textId="77777777" w:rsidR="007C31C2" w:rsidRPr="0086273F" w:rsidRDefault="007C31C2" w:rsidP="003D1CD9">
      <w:pPr>
        <w:spacing w:after="0"/>
        <w:rPr>
          <w:b/>
          <w:u w:val="single"/>
        </w:rPr>
      </w:pPr>
    </w:p>
    <w:p w14:paraId="791E9AB4" w14:textId="77777777" w:rsidR="007C31C2" w:rsidRPr="0086273F" w:rsidRDefault="007C31C2" w:rsidP="003D1CD9">
      <w:pPr>
        <w:spacing w:after="0"/>
        <w:rPr>
          <w:b/>
          <w:u w:val="single"/>
        </w:rPr>
      </w:pPr>
    </w:p>
    <w:p w14:paraId="2621EED1" w14:textId="625726DA" w:rsidR="0091653D" w:rsidRPr="0086273F" w:rsidRDefault="003D1CD9" w:rsidP="003D1CD9">
      <w:pPr>
        <w:spacing w:after="0"/>
      </w:pPr>
      <w:r w:rsidRPr="0086273F">
        <w:rPr>
          <w:b/>
          <w:u w:val="single"/>
        </w:rPr>
        <w:lastRenderedPageBreak/>
        <w:t>CANCELLATION POLICIES</w:t>
      </w:r>
      <w:r w:rsidR="007C31C2" w:rsidRPr="0086273F">
        <w:t xml:space="preserve"> S</w:t>
      </w:r>
      <w:r w:rsidRPr="0086273F">
        <w:t>essions are 55 minutes in length. This time is reserved for you. Should you find yourself unable to keep an appointment at the time scheduled, it is required that you notify your therapist at least 24 hours in advance of the appointment or expect to be charged a cancellation fee not to exceed the full fe</w:t>
      </w:r>
      <w:r w:rsidR="007C31C2" w:rsidRPr="0086273F">
        <w:t xml:space="preserve">e for the session. </w:t>
      </w:r>
      <w:r w:rsidR="00496B76">
        <w:t xml:space="preserve"> The standard cancellation fee will be $100</w:t>
      </w:r>
      <w:r w:rsidR="00C34E57">
        <w:t>.</w:t>
      </w:r>
      <w:r w:rsidR="00496B76">
        <w:t xml:space="preserve">  </w:t>
      </w:r>
      <w:r w:rsidR="007C31C2" w:rsidRPr="0086273F">
        <w:t>C</w:t>
      </w:r>
      <w:r w:rsidRPr="0086273F">
        <w:t xml:space="preserve">ancellations can be left on your therapist’s voice mail. Emergencies are always considered, but canceling a session can penalize other clients if they had requested a time that is later dropped by another client. </w:t>
      </w:r>
    </w:p>
    <w:p w14:paraId="7ED3927A" w14:textId="77777777" w:rsidR="007C31C2" w:rsidRPr="0086273F" w:rsidRDefault="007C31C2" w:rsidP="003D1CD9">
      <w:pPr>
        <w:spacing w:after="0"/>
        <w:rPr>
          <w:b/>
          <w:u w:val="single"/>
        </w:rPr>
      </w:pPr>
    </w:p>
    <w:p w14:paraId="15A74843" w14:textId="77777777" w:rsidR="0086273F" w:rsidRPr="0086273F" w:rsidRDefault="003D1CD9" w:rsidP="0086273F">
      <w:pPr>
        <w:spacing w:after="0"/>
      </w:pPr>
      <w:r w:rsidRPr="0086273F">
        <w:rPr>
          <w:b/>
          <w:u w:val="single"/>
        </w:rPr>
        <w:t>PAYMENT &amp; INSURANCE</w:t>
      </w:r>
      <w:r w:rsidRPr="0086273F">
        <w:t xml:space="preserve"> Full Payment of fees is required at the time of service. You are responsible for the entire bill, whether or not insurance covers treatment services. A regular statement documenting your treatment will be available to you. </w:t>
      </w:r>
    </w:p>
    <w:p w14:paraId="4D8BE238" w14:textId="77777777" w:rsidR="0086273F" w:rsidRPr="0086273F" w:rsidRDefault="0086273F" w:rsidP="0086273F">
      <w:pPr>
        <w:spacing w:after="0"/>
      </w:pPr>
    </w:p>
    <w:p w14:paraId="0A725ACF" w14:textId="77777777" w:rsidR="0086273F" w:rsidRDefault="0086273F" w:rsidP="0086273F">
      <w:pPr>
        <w:spacing w:after="0"/>
      </w:pPr>
      <w:r w:rsidRPr="0086273F">
        <w:rPr>
          <w:b/>
          <w:bCs/>
          <w:u w:val="single"/>
        </w:rPr>
        <w:t>CONSENT FOR TRANSMISSION OF PHI BY NON-SECURE MEANS</w:t>
      </w:r>
      <w:r w:rsidRPr="0086273F">
        <w:rPr>
          <w:b/>
          <w:bCs/>
        </w:rPr>
        <w:t xml:space="preserve">: </w:t>
      </w:r>
      <w:r w:rsidRPr="0086273F">
        <w:rPr>
          <w:iCs/>
        </w:rPr>
        <w:t>It may become useful during the course of treatment to communicate by email, text message (e.g. “SMS”) or other electronic methods of communication. Be informed that these methods, in their typical form, are not confidential means of communication. If you use these methods to communicate with your counselor, there is a reasonable chance that a third party may be able to intercept and eavesdrop on those messages. The kinds of parties that may intercept these messages include, but are not limited to:</w:t>
      </w:r>
    </w:p>
    <w:p w14:paraId="60127038" w14:textId="77777777" w:rsidR="0086273F" w:rsidRPr="0086273F" w:rsidRDefault="0086273F" w:rsidP="0086273F">
      <w:pPr>
        <w:pStyle w:val="ListParagraph"/>
        <w:numPr>
          <w:ilvl w:val="0"/>
          <w:numId w:val="3"/>
        </w:numPr>
        <w:spacing w:after="0"/>
      </w:pPr>
      <w:r w:rsidRPr="0086273F">
        <w:rPr>
          <w:iCs/>
        </w:rPr>
        <w:t>People in your home or other environments who can access your phone, computer, or other devices that you use to read and write messages</w:t>
      </w:r>
    </w:p>
    <w:p w14:paraId="3E67F6F3" w14:textId="77777777" w:rsidR="0086273F" w:rsidRPr="0086273F" w:rsidRDefault="0086273F" w:rsidP="0086273F">
      <w:pPr>
        <w:numPr>
          <w:ilvl w:val="0"/>
          <w:numId w:val="3"/>
        </w:numPr>
        <w:autoSpaceDN w:val="0"/>
        <w:spacing w:before="100" w:beforeAutospacing="1" w:after="100" w:afterAutospacing="1" w:line="240" w:lineRule="auto"/>
        <w:jc w:val="both"/>
      </w:pPr>
      <w:r w:rsidRPr="0086273F">
        <w:rPr>
          <w:iCs/>
        </w:rPr>
        <w:t>Your employer, if you use your work email to communicate with counselor</w:t>
      </w:r>
    </w:p>
    <w:p w14:paraId="3579A39E" w14:textId="77777777" w:rsidR="0086273F" w:rsidRPr="0086273F" w:rsidRDefault="0086273F" w:rsidP="0086273F">
      <w:pPr>
        <w:numPr>
          <w:ilvl w:val="0"/>
          <w:numId w:val="3"/>
        </w:numPr>
        <w:autoSpaceDN w:val="0"/>
        <w:spacing w:before="100" w:beforeAutospacing="1" w:after="100" w:afterAutospacing="1" w:line="240" w:lineRule="auto"/>
        <w:jc w:val="both"/>
      </w:pPr>
      <w:r w:rsidRPr="0086273F">
        <w:rPr>
          <w:iCs/>
        </w:rPr>
        <w:t>Third parties on the Internet such as server administrators and others who monitor Internet traffic</w:t>
      </w:r>
    </w:p>
    <w:p w14:paraId="1686A7FD" w14:textId="77777777" w:rsidR="0086273F" w:rsidRDefault="0086273F" w:rsidP="0086273F">
      <w:pPr>
        <w:jc w:val="both"/>
        <w:rPr>
          <w:iCs/>
        </w:rPr>
      </w:pPr>
      <w:r w:rsidRPr="0086273F">
        <w:rPr>
          <w:iCs/>
        </w:rPr>
        <w:t>If there are people in your life that you don’t want accessing these communications, please talk with your counselor about ways to keep your communications safe and confidential. I consent to allow counselor to use unsecured email and mobile phone text messaging to transmit to me the following protected health information:</w:t>
      </w:r>
    </w:p>
    <w:p w14:paraId="46E7423E" w14:textId="77777777" w:rsidR="0086273F" w:rsidRPr="0086273F" w:rsidRDefault="0086273F" w:rsidP="0086273F">
      <w:pPr>
        <w:pStyle w:val="ListParagraph"/>
        <w:numPr>
          <w:ilvl w:val="0"/>
          <w:numId w:val="5"/>
        </w:numPr>
        <w:jc w:val="both"/>
      </w:pPr>
      <w:r w:rsidRPr="0086273F">
        <w:rPr>
          <w:iCs/>
        </w:rPr>
        <w:t>Information related to the scheduling of meetings, appointments, billing, payment</w:t>
      </w:r>
    </w:p>
    <w:p w14:paraId="30E51A3E" w14:textId="77777777" w:rsidR="0086273F" w:rsidRPr="0086273F" w:rsidRDefault="0086273F" w:rsidP="0086273F">
      <w:pPr>
        <w:jc w:val="both"/>
      </w:pPr>
      <w:r w:rsidRPr="0086273F">
        <w:rPr>
          <w:iCs/>
        </w:rPr>
        <w:t xml:space="preserve">I have been informed of the risks, including but not limited to my confidentiality in treatment, of transmitting my protected health information by unsecured means. I understand that I am not required to sign this agreement in order to receive treatment. I also understand that I may terminate this consent at any time. </w:t>
      </w:r>
    </w:p>
    <w:p w14:paraId="602C8E91" w14:textId="77777777" w:rsidR="0086273F" w:rsidRDefault="0086273F" w:rsidP="003D1CD9">
      <w:pPr>
        <w:spacing w:after="0"/>
      </w:pPr>
    </w:p>
    <w:p w14:paraId="17BC405B" w14:textId="77777777" w:rsidR="006D7124" w:rsidRDefault="006D7124" w:rsidP="003D1CD9">
      <w:pPr>
        <w:spacing w:after="0"/>
      </w:pPr>
    </w:p>
    <w:p w14:paraId="2BFDAEAA" w14:textId="49DB143C" w:rsidR="006D7124" w:rsidRDefault="006D7124" w:rsidP="003D1CD9">
      <w:pPr>
        <w:spacing w:after="0"/>
      </w:pPr>
      <w:r>
        <w:t>__________________________________</w:t>
      </w:r>
      <w:r>
        <w:tab/>
      </w:r>
      <w:r>
        <w:tab/>
      </w:r>
      <w:r>
        <w:tab/>
        <w:t>________________________</w:t>
      </w:r>
    </w:p>
    <w:p w14:paraId="55DC385C" w14:textId="332F9D3B" w:rsidR="006D7124" w:rsidRDefault="006D7124" w:rsidP="003D1CD9">
      <w:pPr>
        <w:spacing w:after="0"/>
      </w:pPr>
      <w:r>
        <w:t>Signature</w:t>
      </w:r>
      <w:r>
        <w:tab/>
      </w:r>
      <w:r>
        <w:tab/>
      </w:r>
      <w:r>
        <w:tab/>
      </w:r>
      <w:r>
        <w:tab/>
      </w:r>
      <w:r>
        <w:tab/>
      </w:r>
      <w:r>
        <w:tab/>
      </w:r>
      <w:r>
        <w:tab/>
        <w:t>Date</w:t>
      </w:r>
    </w:p>
    <w:p w14:paraId="7C6B15C8" w14:textId="77777777" w:rsidR="006D7124" w:rsidRDefault="006D7124" w:rsidP="003D1CD9">
      <w:pPr>
        <w:spacing w:after="0"/>
      </w:pPr>
    </w:p>
    <w:p w14:paraId="44AFB8C6" w14:textId="77777777" w:rsidR="006D7124" w:rsidRDefault="006D7124" w:rsidP="003D1CD9">
      <w:pPr>
        <w:spacing w:after="0"/>
      </w:pPr>
    </w:p>
    <w:p w14:paraId="245063B1" w14:textId="77777777" w:rsidR="006D7124" w:rsidRDefault="006D7124" w:rsidP="003D1CD9">
      <w:pPr>
        <w:spacing w:after="0"/>
      </w:pPr>
    </w:p>
    <w:p w14:paraId="3B0D3606" w14:textId="5EECB877" w:rsidR="006D7124" w:rsidRDefault="006D7124" w:rsidP="003D1CD9">
      <w:pPr>
        <w:spacing w:after="0"/>
      </w:pPr>
      <w:r>
        <w:t>__________________________________</w:t>
      </w:r>
    </w:p>
    <w:p w14:paraId="04DE4AEA" w14:textId="329C8CB0" w:rsidR="006D7124" w:rsidRPr="0086273F" w:rsidRDefault="006D7124" w:rsidP="003D1CD9">
      <w:pPr>
        <w:spacing w:after="0"/>
      </w:pPr>
      <w:r>
        <w:t>Signature</w:t>
      </w:r>
    </w:p>
    <w:p w14:paraId="77A14043" w14:textId="77777777" w:rsidR="0086273F" w:rsidRDefault="0086273F" w:rsidP="0091653D">
      <w:pPr>
        <w:spacing w:after="0"/>
      </w:pPr>
    </w:p>
    <w:p w14:paraId="002B3E55" w14:textId="76A671E8" w:rsidR="003D1CD9" w:rsidRPr="0086273F" w:rsidRDefault="003D1CD9" w:rsidP="0091653D">
      <w:pPr>
        <w:spacing w:after="0"/>
        <w:rPr>
          <w:sz w:val="24"/>
          <w:szCs w:val="24"/>
        </w:rPr>
      </w:pPr>
      <w:r w:rsidRPr="0086273F">
        <w:rPr>
          <w:sz w:val="24"/>
          <w:szCs w:val="24"/>
        </w:rPr>
        <w:t>The effective date of this Notice is</w:t>
      </w:r>
      <w:r w:rsidR="0029343F">
        <w:rPr>
          <w:sz w:val="24"/>
          <w:szCs w:val="24"/>
        </w:rPr>
        <w:t xml:space="preserve"> </w:t>
      </w:r>
      <w:r w:rsidR="00CC2AC7">
        <w:rPr>
          <w:sz w:val="24"/>
          <w:szCs w:val="24"/>
        </w:rPr>
        <w:t>January 2021</w:t>
      </w:r>
      <w:bookmarkStart w:id="0" w:name="_GoBack"/>
      <w:bookmarkEnd w:id="0"/>
      <w:r w:rsidR="007B471F">
        <w:rPr>
          <w:sz w:val="24"/>
          <w:szCs w:val="24"/>
        </w:rPr>
        <w:t>.</w:t>
      </w:r>
    </w:p>
    <w:sectPr w:rsidR="003D1CD9" w:rsidRPr="0086273F" w:rsidSect="003D1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96DAB"/>
    <w:multiLevelType w:val="multilevel"/>
    <w:tmpl w:val="60867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4DF5658F"/>
    <w:multiLevelType w:val="multilevel"/>
    <w:tmpl w:val="C72EB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18F7943"/>
    <w:multiLevelType w:val="hybridMultilevel"/>
    <w:tmpl w:val="9398B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624739"/>
    <w:multiLevelType w:val="hybridMultilevel"/>
    <w:tmpl w:val="22D0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993356"/>
    <w:multiLevelType w:val="multilevel"/>
    <w:tmpl w:val="60867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CD9"/>
    <w:rsid w:val="0029343F"/>
    <w:rsid w:val="00294CBA"/>
    <w:rsid w:val="003D1CD9"/>
    <w:rsid w:val="00496B76"/>
    <w:rsid w:val="006654A3"/>
    <w:rsid w:val="006D7124"/>
    <w:rsid w:val="007963D7"/>
    <w:rsid w:val="007B471F"/>
    <w:rsid w:val="007C31C2"/>
    <w:rsid w:val="007C66EC"/>
    <w:rsid w:val="0086273F"/>
    <w:rsid w:val="008F1D1F"/>
    <w:rsid w:val="0091653D"/>
    <w:rsid w:val="00AF6579"/>
    <w:rsid w:val="00C070AD"/>
    <w:rsid w:val="00C34E57"/>
    <w:rsid w:val="00CA51A4"/>
    <w:rsid w:val="00CC2AC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C45A3"/>
  <w15:chartTrackingRefBased/>
  <w15:docId w15:val="{FD373CEC-3843-4519-8710-5FF89463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7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02B5C-EEA6-594E-B8CA-31B41F92A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1279</Words>
  <Characters>7296</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Paula Mathiasen</cp:lastModifiedBy>
  <cp:revision>2</cp:revision>
  <cp:lastPrinted>2017-03-16T14:16:00Z</cp:lastPrinted>
  <dcterms:created xsi:type="dcterms:W3CDTF">2021-01-05T17:24:00Z</dcterms:created>
  <dcterms:modified xsi:type="dcterms:W3CDTF">2021-01-05T17:24:00Z</dcterms:modified>
</cp:coreProperties>
</file>